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DAC" w:rsidRPr="00B47BD9" w:rsidRDefault="004F7DAC" w:rsidP="004F7DAC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47BD9">
        <w:rPr>
          <w:rFonts w:ascii="Times New Roman" w:hAnsi="Times New Roman"/>
          <w:b/>
          <w:sz w:val="24"/>
          <w:szCs w:val="24"/>
        </w:rPr>
        <w:t>КРИТЕРИИ ОЦЕНИВАНИЯ ЗАДАНИЙ</w:t>
      </w:r>
    </w:p>
    <w:p w:rsidR="004F7DAC" w:rsidRPr="00B47BD9" w:rsidRDefault="004F7DAC" w:rsidP="004F7DAC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47BD9">
        <w:rPr>
          <w:rFonts w:ascii="Times New Roman" w:hAnsi="Times New Roman"/>
          <w:b/>
          <w:sz w:val="24"/>
          <w:szCs w:val="24"/>
        </w:rPr>
        <w:t>МУНИЦИПАЛЬНОГО ЭТАПА ВСЕРОССИЙСКОЙ ОЛИМПИАДЫ</w:t>
      </w:r>
    </w:p>
    <w:p w:rsidR="004F7DAC" w:rsidRPr="00B47BD9" w:rsidRDefault="004F7DAC" w:rsidP="004F7DAC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47BD9">
        <w:rPr>
          <w:rFonts w:ascii="Times New Roman" w:hAnsi="Times New Roman"/>
          <w:b/>
          <w:sz w:val="24"/>
          <w:szCs w:val="24"/>
        </w:rPr>
        <w:t>ШКОЛЬНИКОВ ПО ПРАВУ 2016 г.</w:t>
      </w:r>
    </w:p>
    <w:p w:rsidR="004F7DAC" w:rsidRPr="00B47BD9" w:rsidRDefault="004F7DAC" w:rsidP="004F7DAC">
      <w:pPr>
        <w:pStyle w:val="1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B47BD9">
        <w:rPr>
          <w:rFonts w:ascii="Times New Roman" w:hAnsi="Times New Roman"/>
          <w:b/>
          <w:sz w:val="28"/>
          <w:szCs w:val="24"/>
        </w:rPr>
        <w:t xml:space="preserve">10 </w:t>
      </w:r>
      <w:r w:rsidRPr="00B47BD9">
        <w:rPr>
          <w:rFonts w:ascii="Times New Roman" w:hAnsi="Times New Roman"/>
          <w:b/>
          <w:sz w:val="32"/>
          <w:szCs w:val="24"/>
        </w:rPr>
        <w:t>класс</w:t>
      </w:r>
    </w:p>
    <w:p w:rsidR="004F7DAC" w:rsidRPr="00D470AC" w:rsidRDefault="004F7DAC" w:rsidP="00D470AC">
      <w:pPr>
        <w:pStyle w:val="aa"/>
        <w:spacing w:line="276" w:lineRule="auto"/>
        <w:ind w:firstLine="709"/>
        <w:jc w:val="both"/>
        <w:rPr>
          <w:b w:val="0"/>
          <w:sz w:val="28"/>
          <w:szCs w:val="28"/>
        </w:rPr>
      </w:pPr>
      <w:r w:rsidRPr="00D470AC">
        <w:rPr>
          <w:b w:val="0"/>
          <w:sz w:val="28"/>
          <w:szCs w:val="28"/>
        </w:rPr>
        <w:t>Предлагаемые задания</w:t>
      </w:r>
      <w:r w:rsidRPr="00D470AC">
        <w:rPr>
          <w:b w:val="0"/>
          <w:sz w:val="28"/>
          <w:szCs w:val="28"/>
          <w:lang w:val="ru-RU"/>
        </w:rPr>
        <w:t xml:space="preserve"> </w:t>
      </w:r>
      <w:r w:rsidRPr="00D470AC">
        <w:rPr>
          <w:b w:val="0"/>
          <w:sz w:val="28"/>
          <w:szCs w:val="28"/>
        </w:rPr>
        <w:t xml:space="preserve">содержат вопросы из различных отраслей права в виде теста, правовых задач, вопросов на знание правовой терминологии. </w:t>
      </w:r>
    </w:p>
    <w:p w:rsidR="004F7DAC" w:rsidRPr="00D470AC" w:rsidRDefault="004F7DAC" w:rsidP="00D470AC">
      <w:pPr>
        <w:pStyle w:val="aa"/>
        <w:spacing w:line="276" w:lineRule="auto"/>
        <w:ind w:firstLine="709"/>
        <w:jc w:val="both"/>
        <w:rPr>
          <w:b w:val="0"/>
          <w:sz w:val="28"/>
          <w:szCs w:val="28"/>
        </w:rPr>
      </w:pPr>
      <w:r w:rsidRPr="00D470AC">
        <w:rPr>
          <w:b w:val="0"/>
          <w:sz w:val="28"/>
          <w:szCs w:val="28"/>
        </w:rPr>
        <w:t>Цель составителей данной олимпиады – не только проверить знания учеников, но и мотивировать их на дальнейшее изучение права, закрепить интерес к практическому применению юридических знаний.</w:t>
      </w:r>
    </w:p>
    <w:p w:rsidR="004F7DAC" w:rsidRPr="00D470AC" w:rsidRDefault="004F7DAC" w:rsidP="00D470AC">
      <w:pPr>
        <w:pStyle w:val="aa"/>
        <w:spacing w:line="276" w:lineRule="auto"/>
        <w:ind w:firstLine="709"/>
        <w:jc w:val="both"/>
        <w:rPr>
          <w:b w:val="0"/>
          <w:sz w:val="28"/>
          <w:szCs w:val="28"/>
          <w:lang w:val="ru-RU"/>
        </w:rPr>
      </w:pPr>
      <w:r w:rsidRPr="00D470AC">
        <w:rPr>
          <w:b w:val="0"/>
          <w:sz w:val="28"/>
          <w:szCs w:val="28"/>
        </w:rPr>
        <w:t xml:space="preserve"> Указанная в критериях проверки система оценивания работ соответствует методическим рекомендациям Центральной методической комиссии Всероссийской олимпиады  школьников по праву.</w:t>
      </w:r>
    </w:p>
    <w:p w:rsidR="004F7DAC" w:rsidRPr="00D470AC" w:rsidRDefault="004F7DAC" w:rsidP="00D470A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470AC">
        <w:rPr>
          <w:rFonts w:ascii="Times New Roman" w:hAnsi="Times New Roman"/>
          <w:sz w:val="28"/>
          <w:szCs w:val="28"/>
        </w:rPr>
        <w:t xml:space="preserve">При оценивании юридических задач (казусов) от участников Олимпиады НЕ ТРЕБУЕТСЯ указывать номер и часть статьи нормативного правового </w:t>
      </w:r>
      <w:proofErr w:type="gramStart"/>
      <w:r w:rsidRPr="00D470AC">
        <w:rPr>
          <w:rFonts w:ascii="Times New Roman" w:hAnsi="Times New Roman"/>
          <w:sz w:val="28"/>
          <w:szCs w:val="28"/>
        </w:rPr>
        <w:t>акта</w:t>
      </w:r>
      <w:proofErr w:type="gramEnd"/>
      <w:r w:rsidRPr="00D470AC">
        <w:rPr>
          <w:rFonts w:ascii="Times New Roman" w:hAnsi="Times New Roman"/>
          <w:sz w:val="28"/>
          <w:szCs w:val="28"/>
        </w:rPr>
        <w:t xml:space="preserve"> на основании которых решена задача. </w:t>
      </w:r>
    </w:p>
    <w:p w:rsidR="004F7DAC" w:rsidRPr="00D470AC" w:rsidRDefault="004F7DAC" w:rsidP="00D470AC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D470AC">
        <w:rPr>
          <w:rFonts w:ascii="Times New Roman" w:hAnsi="Times New Roman"/>
          <w:sz w:val="28"/>
          <w:szCs w:val="28"/>
        </w:rPr>
        <w:t>Время выполнения работы – 2 часа.</w:t>
      </w:r>
    </w:p>
    <w:p w:rsidR="00AD7EA2" w:rsidRPr="00B47BD9" w:rsidRDefault="00AD7EA2" w:rsidP="00D67BF5">
      <w:pPr>
        <w:pStyle w:val="a4"/>
        <w:spacing w:after="0"/>
        <w:ind w:left="-360"/>
        <w:jc w:val="center"/>
        <w:rPr>
          <w:b/>
        </w:rPr>
      </w:pPr>
    </w:p>
    <w:tbl>
      <w:tblPr>
        <w:tblpPr w:leftFromText="180" w:rightFromText="180" w:vertAnchor="text" w:horzAnchor="margin" w:tblpXSpec="center" w:tblpY="53"/>
        <w:tblW w:w="10597" w:type="dxa"/>
        <w:tblLayout w:type="fixed"/>
        <w:tblLook w:val="0000"/>
      </w:tblPr>
      <w:tblGrid>
        <w:gridCol w:w="6771"/>
        <w:gridCol w:w="2409"/>
        <w:gridCol w:w="1417"/>
      </w:tblGrid>
      <w:tr w:rsidR="0012796D" w:rsidRPr="00D470AC" w:rsidTr="00B87081">
        <w:trPr>
          <w:trHeight w:val="26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D470AC" w:rsidRDefault="00D91158" w:rsidP="00B87081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D470AC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D470AC" w:rsidRDefault="00D91158" w:rsidP="00D67BF5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12796D" w:rsidRPr="00D470AC" w:rsidTr="00D02E8D">
        <w:trPr>
          <w:trHeight w:val="555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A4A1C" w:rsidRPr="00D470AC" w:rsidRDefault="00D91158" w:rsidP="00D02E8D">
            <w:pPr>
              <w:pStyle w:val="5"/>
              <w:snapToGrid w:val="0"/>
              <w:spacing w:before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en-US"/>
              </w:rPr>
              <w:t>I</w:t>
            </w:r>
            <w:r w:rsidRPr="00D470A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.Выберите верный вариант ответа: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1158" w:rsidRPr="00D470AC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58" w:rsidRPr="00D470AC" w:rsidRDefault="00D91158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1. </w:t>
            </w: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Право ограниченного пользования земельным участком называется</w:t>
            </w: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br/>
              <w:t>А) виндикацией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Б) сервитутом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В) сделкой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Г) реквизицией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1C4AC9" w:rsidP="00686E14">
            <w:pPr>
              <w:tabs>
                <w:tab w:val="left" w:pos="456"/>
                <w:tab w:val="num" w:pos="1065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Семейное законодательство находится в ведении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В исключительном ведении субъектов РФ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В исключительном ведении РФ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совместном ведении РФ и ее субъектов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В совместном ведении стран СНГ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1C4AC9" w:rsidP="00686E14">
            <w:pPr>
              <w:tabs>
                <w:tab w:val="num" w:pos="360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>Разрешение на снижение брачного возраста до 16 лет да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>т: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Родители лиц, вступающих в брак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Прокурор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Органы местного самоуправления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Суд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1C4AC9" w:rsidP="00686E14">
            <w:pPr>
              <w:tabs>
                <w:tab w:val="left" w:pos="360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Вопрос о лишении родительских прав решается: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Органом опеки и попечительства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Судом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Органом местного самоуправления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Прокурором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1 (за любой другой ответ – 0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баллов)</w:t>
            </w:r>
          </w:p>
        </w:tc>
      </w:tr>
      <w:tr w:rsidR="00686E14" w:rsidRPr="00D470AC" w:rsidTr="00D67349">
        <w:trPr>
          <w:trHeight w:val="56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1C4AC9" w:rsidP="00686E14">
            <w:pPr>
              <w:tabs>
                <w:tab w:val="left" w:pos="360"/>
              </w:tabs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5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Приемные родители по отношению к приемному ребенку обладают правами: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Опекунов (попечителей)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Родителей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Усыновителей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Фактических воспитателей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69"/>
            </w:tblGrid>
            <w:tr w:rsidR="00686E14" w:rsidRPr="00D470AC" w:rsidTr="0021094A">
              <w:trPr>
                <w:tblCellSpacing w:w="0" w:type="dxa"/>
              </w:trPr>
              <w:tc>
                <w:tcPr>
                  <w:tcW w:w="20" w:type="dxa"/>
                  <w:hideMark/>
                </w:tcPr>
                <w:p w:rsidR="00686E14" w:rsidRPr="00D470AC" w:rsidRDefault="00686E14" w:rsidP="00686E14">
                  <w:pPr>
                    <w:framePr w:hSpace="180" w:wrap="around" w:vAnchor="text" w:hAnchor="margin" w:xAlign="center" w:y="53"/>
                    <w:spacing w:after="0" w:line="240" w:lineRule="auto"/>
                    <w:ind w:right="175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6734"/>
                    <w:gridCol w:w="20"/>
                  </w:tblGrid>
                  <w:tr w:rsidR="00686E14" w:rsidRPr="00D470AC" w:rsidTr="0021094A">
                    <w:trPr>
                      <w:trHeight w:val="709"/>
                      <w:tblCellSpacing w:w="0" w:type="dxa"/>
                    </w:trPr>
                    <w:tc>
                      <w:tcPr>
                        <w:tcW w:w="20" w:type="dxa"/>
                        <w:vAlign w:val="center"/>
                        <w:hideMark/>
                      </w:tcPr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5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734" w:type="dxa"/>
                        <w:vAlign w:val="center"/>
                        <w:hideMark/>
                      </w:tcPr>
                      <w:p w:rsidR="00686E14" w:rsidRPr="00D470AC" w:rsidRDefault="00D02E8D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  <w:r w:rsidR="008D1221" w:rsidRPr="00D470AC"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  <w:r w:rsidR="00686E14" w:rsidRPr="00D470A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686E14"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Перечислите признаки состава преступления, которые </w:t>
                        </w:r>
                      </w:p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являются факультативными:</w:t>
                        </w:r>
                      </w:p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А) предмет, общественно опасное деяние, вина;</w:t>
                        </w:r>
                      </w:p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Б) время, место, способ, обстановка, средства совершения преступления;</w:t>
                        </w:r>
                      </w:p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В) мотив, цель, способ, деяние, признаки специального субъекта;</w:t>
                        </w:r>
                      </w:p>
                      <w:p w:rsidR="00686E14" w:rsidRPr="00D470AC" w:rsidRDefault="00686E14" w:rsidP="00D67349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D470AC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Г) общественные отношения, время, место, способ;</w:t>
                        </w:r>
                      </w:p>
                    </w:tc>
                    <w:tc>
                      <w:tcPr>
                        <w:tcW w:w="20" w:type="dxa"/>
                        <w:vAlign w:val="center"/>
                        <w:hideMark/>
                      </w:tcPr>
                      <w:p w:rsidR="00686E14" w:rsidRPr="00D470AC" w:rsidRDefault="00686E14" w:rsidP="00686E14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right="175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686E14" w:rsidRPr="00D470AC" w:rsidRDefault="00686E14" w:rsidP="00686E14">
                  <w:pPr>
                    <w:framePr w:hSpace="180" w:wrap="around" w:vAnchor="text" w:hAnchor="margin" w:xAlign="center" w:y="53"/>
                    <w:spacing w:after="0" w:line="240" w:lineRule="auto"/>
                    <w:ind w:right="175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686E14" w:rsidRPr="00D470AC" w:rsidRDefault="00686E14" w:rsidP="00686E14">
            <w:pPr>
              <w:widowControl w:val="0"/>
              <w:autoSpaceDE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D02E8D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8D1221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Двухобъектное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преступление включает в себя </w:t>
            </w:r>
            <w:r w:rsidR="00DF50C8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объекты преступления: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А) видовой и непосредственный;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Б) видовой и родовой;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В) основной и факультативный непосредственные;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Г) основной и </w:t>
            </w:r>
            <w:r w:rsidR="00D02E8D" w:rsidRPr="00D470AC">
              <w:rPr>
                <w:rFonts w:ascii="Times New Roman" w:hAnsi="Times New Roman" w:cs="Times New Roman"/>
                <w:sz w:val="28"/>
                <w:szCs w:val="28"/>
              </w:rPr>
              <w:t>дополнительный непосредственные.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="008D1221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6E14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>Потерпевший в уголовном праве есть: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А) родственники лица, которому преступлением был причинен вред;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Б) близкие родственники лица, которому преступлением был причинен вред;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В) близкие лица, которому преступлением был причинен вред;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непосредственно то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лицо, которому преступлением был причинен вред;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3F7DE7">
        <w:trPr>
          <w:trHeight w:val="8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="008D1221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6E14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86E14" w:rsidRPr="00D470AC">
              <w:rPr>
                <w:rFonts w:ascii="Times New Roman" w:hAnsi="Times New Roman" w:cs="Times New Roman"/>
                <w:sz w:val="28"/>
                <w:szCs w:val="28"/>
              </w:rPr>
              <w:t>Деяние как признак объективной стороны характеризуется признаками: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А) общественной опасности, противоправности, осознанности, волевого характера;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Б) общественной опасности, противоправности, осознанности, виновности;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В) общественной опасности, осознанности, волевого характера, наказуемости;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Г) противоправности, осознанности, волевого характера;</w:t>
            </w:r>
          </w:p>
          <w:p w:rsidR="00686E14" w:rsidRPr="00D470AC" w:rsidRDefault="00686E14" w:rsidP="00686E1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978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1</w:t>
            </w:r>
            <w:r w:rsidR="00D02E8D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Согласно формационному критерию классификации государства подразделяются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мировые, великие, малые;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демократические, антидемократические;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рабовладельческие, феодальные, капиталистические, социалистические;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социальные, классовые.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42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D02E8D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</w:t>
            </w: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 документально незакрепленным нормам права относятся те, которые содержатся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законе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договоре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судебном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прецеденте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правовом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обычае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728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Национальность судна в открытом море определяется: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 национальностью команды;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 его флагом;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 гражданством капитана;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гражданством собственника судна.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pStyle w:val="6"/>
              <w:snapToGrid w:val="0"/>
              <w:spacing w:before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950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</w:t>
            </w:r>
            <w:r w:rsidR="00D02E8D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Избирательная квота – это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количество голосов, которое надо набрать партии для получения одного мандата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количество голосов, которое необходимо набрать кандидату, чтобы получить мандат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количество голосов, которое надо набрать партии, чтобы участвовать в распределении мандатов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количество жителей, от которого избирается один депутат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12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 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При парламентарной монархии правительство ответственно </w:t>
            </w:r>
            <w:proofErr w:type="gramStart"/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перед</w:t>
            </w:r>
            <w:proofErr w:type="gramEnd"/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народом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монархом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парламентом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президентом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42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В президентских республиках правительство несет ответственность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перед парламентом и президентом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только перед президентом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перед народом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только перед парламентом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12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16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 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Какая из юридических школ, характеризует сущность конституции, рассматривает ее как общественный договор: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марксизм-ленинизм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нормативисты</w:t>
            </w:r>
            <w:proofErr w:type="spellEnd"/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институционалисты</w:t>
            </w:r>
            <w:proofErr w:type="spellEnd"/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естественного права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12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D02E8D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Подлежат ли административной ответственности юридические лица: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не подлежат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 подлежат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подлежат, если это второе нарушение за год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не подлежат, кроме случаев, когда нарушены санитарные нормы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12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104AF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 совершении лицом двух и более административных правонарушений административное наказание назначается: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за каждое совершенное административное правонарушение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за более тяжкое административное правонарушение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в виде удвоения штрафа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за менее тяжкое правонарушение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125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104AF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Субъектами административных правоотношений являются: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граждане с 15 лет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граждане с 18 лет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граждане с 20 лет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граждане с 16 лет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986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104AF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686E14"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административным правонарушениям не относится: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безбилетный проезд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продажа спиртного подросткам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кража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обвес покупателя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68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104AF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1. 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Завещание является сделкой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br/>
            </w:r>
            <w:r w:rsidR="00686E14"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А) 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односторонней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двусторонней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многосторонней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Г) </w:t>
            </w: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 как двусторонней, так и многосторонней в зависимости от волеизъявления завещателя</w:t>
            </w:r>
          </w:p>
          <w:p w:rsidR="006104AF" w:rsidRPr="00D470AC" w:rsidRDefault="006104AF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9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104AF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22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Течение срока исковой давности начинается со дня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br/>
              <w:t>А) когда лицо узнало или должно было узнать о нарушении своего права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Б) обращения в суд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В) вынесения решения судом</w:t>
            </w:r>
          </w:p>
          <w:p w:rsidR="00686E14" w:rsidRPr="00D470AC" w:rsidRDefault="00686E14" w:rsidP="00686E14">
            <w:pPr>
              <w:suppressAutoHyphens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Г) определенного решением суда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B87081">
        <w:trPr>
          <w:trHeight w:val="34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104AF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. </w:t>
            </w:r>
            <w:r w:rsidR="00686E14" w:rsidRPr="00D470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Действия по изъятию имущества у собственника в порядке, установленном законом, с выплатой его стоимости, в интересах общества по решению государственных органов, называются</w:t>
            </w:r>
            <w:r w:rsidR="00686E14"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br/>
              <w:t>А) конфискацией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Б) реквизицией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В) выкупом</w:t>
            </w:r>
          </w:p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Г) национализацией</w:t>
            </w:r>
          </w:p>
          <w:p w:rsidR="006104AF" w:rsidRPr="00D470AC" w:rsidRDefault="006104AF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uppressAutoHyphens/>
              <w:snapToGrid w:val="0"/>
              <w:spacing w:before="3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686E14" w:rsidRPr="00D470AC" w:rsidTr="006104AF">
        <w:trPr>
          <w:trHeight w:val="38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.Выберите несколько правильных вариантов ответа</w:t>
            </w:r>
          </w:p>
          <w:p w:rsidR="006104AF" w:rsidRPr="00D470AC" w:rsidRDefault="006104AF" w:rsidP="00686E14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6E14" w:rsidRPr="00D470AC" w:rsidRDefault="00686E14" w:rsidP="00686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14" w:rsidRPr="00D470AC" w:rsidRDefault="00686E14" w:rsidP="00686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4AF" w:rsidRPr="00D470AC" w:rsidTr="006104AF">
        <w:trPr>
          <w:trHeight w:val="38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24.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 административным наказаниям относятся: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А) временный запрет деятельности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Б) временное прекращение деятельности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В) административное приостановление деятельности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Г) дисквалификация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6104AF" w:rsidRPr="00D470AC" w:rsidTr="006104AF">
        <w:trPr>
          <w:trHeight w:val="38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47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25. </w:t>
            </w: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Субъектами права государственной собственности являются: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субъекты РФ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Российская Федерация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апатриды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Г) граждане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А, 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6104AF" w:rsidRPr="00D470AC" w:rsidTr="00B87081">
        <w:trPr>
          <w:trHeight w:val="73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26.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 правовым формам осуществления функций государства относят: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правотворческую;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 организационную;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 правоприменительную;</w:t>
            </w:r>
          </w:p>
          <w:p w:rsidR="006104AF" w:rsidRPr="00D470AC" w:rsidRDefault="006104AF" w:rsidP="006104AF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Г) правоохранительную.</w:t>
            </w:r>
          </w:p>
          <w:p w:rsidR="006104AF" w:rsidRPr="00D470AC" w:rsidRDefault="006104AF" w:rsidP="006104AF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А, В, 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–0 баллов)</w:t>
            </w:r>
          </w:p>
        </w:tc>
      </w:tr>
      <w:tr w:rsidR="006104AF" w:rsidRPr="00D470AC" w:rsidTr="00B87081">
        <w:trPr>
          <w:trHeight w:val="389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27.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Местное самоуправление в Российской Федерации обеспечивает самостоятельное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А) решение населением вопросов местного значения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Б) владение, пользование и распоряжение муниципальной собственностью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t>В) всю полноту государственной власти на её территории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Г) решение всех вопросов на своей территории </w:t>
            </w:r>
          </w:p>
          <w:p w:rsidR="006104AF" w:rsidRPr="00D470AC" w:rsidRDefault="006104AF" w:rsidP="006104AF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А, 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AF" w:rsidRPr="00D470AC" w:rsidRDefault="006104AF" w:rsidP="006104A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6104AF" w:rsidRPr="00D470AC" w:rsidTr="006104AF">
        <w:trPr>
          <w:trHeight w:val="56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104AF" w:rsidRPr="00D470AC" w:rsidRDefault="006104AF" w:rsidP="006104AF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 Верны ли следующие утверждения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AF" w:rsidRPr="00D470AC" w:rsidRDefault="006104AF" w:rsidP="006104AF">
            <w:pPr>
              <w:snapToGrid w:val="0"/>
              <w:spacing w:after="0" w:line="240" w:lineRule="auto"/>
              <w:ind w:left="-170" w:right="-17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</w:tr>
      <w:tr w:rsidR="00D30DA6" w:rsidRPr="00D470AC" w:rsidTr="006104AF">
        <w:trPr>
          <w:trHeight w:val="56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28.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.Федеральный закон может быть отклонён Президентом Российской Федерации</w:t>
            </w:r>
          </w:p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Федеральный закон может быть отклонён Председателем Правительства Российской Федерации</w:t>
            </w:r>
          </w:p>
          <w:p w:rsidR="00D30DA6" w:rsidRPr="00D470AC" w:rsidRDefault="00D30DA6" w:rsidP="00D30DA6">
            <w:pPr>
              <w:widowControl w:val="0"/>
              <w:autoSpaceDE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                          В. оба утверждения верны;</w:t>
            </w:r>
          </w:p>
          <w:p w:rsidR="00D30DA6" w:rsidRPr="00D470AC" w:rsidRDefault="00D30DA6" w:rsidP="00D30DA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                       Г. оба утверждения неверны.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A6" w:rsidRPr="00D470AC" w:rsidRDefault="00D30DA6" w:rsidP="00D30D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D30DA6" w:rsidRPr="00D470AC" w:rsidTr="006104AF">
        <w:trPr>
          <w:trHeight w:val="56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29.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1. Брачный договор можно заключить до регистрации брака</w:t>
            </w:r>
          </w:p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Брачный договор можно заключить после регистрации брака</w:t>
            </w:r>
          </w:p>
          <w:p w:rsidR="00D30DA6" w:rsidRPr="00D470AC" w:rsidRDefault="00D30DA6" w:rsidP="00D30DA6">
            <w:pPr>
              <w:widowControl w:val="0"/>
              <w:autoSpaceDE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                          В. оба утверждения верны;</w:t>
            </w:r>
          </w:p>
          <w:p w:rsidR="00D30DA6" w:rsidRPr="00D470AC" w:rsidRDefault="00D30DA6" w:rsidP="00D30DA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                       Г. оба утверждения неверны.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A6" w:rsidRPr="00D470AC" w:rsidRDefault="00D30DA6" w:rsidP="00D30D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D30DA6" w:rsidRPr="00D470AC" w:rsidTr="00B87081">
        <w:trPr>
          <w:trHeight w:val="389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30.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1. Под объектом   правоотношения иногда понимается то, на что направлено правоотношение или по поводу чего оно возникает.</w:t>
            </w:r>
          </w:p>
          <w:p w:rsidR="00D30DA6" w:rsidRPr="00D470AC" w:rsidRDefault="00D30DA6" w:rsidP="00D30DA6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В качестве объекта правоотношения нередко рассматриваются любые жизненные явления, обусловившие возникновение субъективных прав и юридических обязанностей.</w:t>
            </w:r>
          </w:p>
          <w:p w:rsidR="00D30DA6" w:rsidRPr="00D470AC" w:rsidRDefault="00D30DA6" w:rsidP="00D30DA6">
            <w:pPr>
              <w:widowControl w:val="0"/>
              <w:autoSpaceDE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А. верно только 1;                           В. оба утверждения верны;</w:t>
            </w:r>
          </w:p>
          <w:p w:rsidR="00D30DA6" w:rsidRPr="00D470AC" w:rsidRDefault="00D30DA6" w:rsidP="00D30DA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Б. верно только 2;                       Г. оба утверждения неверны.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A6" w:rsidRPr="00D470AC" w:rsidRDefault="00D30DA6" w:rsidP="00D30D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D30DA6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30DA6" w:rsidRPr="00D470AC" w:rsidRDefault="00D30DA6" w:rsidP="00D30DA6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 Установите соответствие понятий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DA6" w:rsidRPr="00D470AC" w:rsidRDefault="00D30DA6" w:rsidP="00D30D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2654" w:rsidRPr="00D470AC" w:rsidTr="00AE2654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31.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А) оферта; Б) акцепт; В) договор</w:t>
            </w:r>
            <w:r w:rsidRPr="00D470A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1. предложение заключить договор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2. соглашение двух (нескольких) лиц об установлении, изменении и прекращении гражданских прав и обязанностей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3. ответ лица, которому адресована оферт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 о её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принятии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 – 1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 - 2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AE2654" w:rsidRPr="00D470AC" w:rsidTr="00AE2654">
        <w:trPr>
          <w:trHeight w:val="693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654" w:rsidRPr="00D470AC" w:rsidRDefault="00AE2654" w:rsidP="00AE2654">
            <w:pPr>
              <w:pBdr>
                <w:bottom w:val="single" w:sz="4" w:space="1" w:color="auto"/>
              </w:pBd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32.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 А) Уголовный закон; Б) Уголовное право; В) Уголовно-правовая норма </w:t>
            </w:r>
          </w:p>
          <w:p w:rsidR="00AE2654" w:rsidRPr="00D470AC" w:rsidRDefault="00AE2654" w:rsidP="00AE2654">
            <w:pPr>
              <w:pBdr>
                <w:bottom w:val="single" w:sz="4" w:space="1" w:color="auto"/>
              </w:pBd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Общеобязательное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, закрепленное в Угол.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Законе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правило поведения, предоставляющее участником уголовно-правовых отношений юридические права и возлагающие на них юридические обязанности, направленные на регулирование общественных отношений и их охрану от преступных посягательств.</w:t>
            </w:r>
            <w:proofErr w:type="gramEnd"/>
          </w:p>
          <w:p w:rsidR="00AE2654" w:rsidRPr="00D470AC" w:rsidRDefault="00AE2654" w:rsidP="00AE2654">
            <w:pPr>
              <w:pBdr>
                <w:bottom w:val="single" w:sz="4" w:space="1" w:color="auto"/>
              </w:pBd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2. Отрасль права, регулирующая общественные отношения, связанные с совершением преступных деяний, назначением наказания и применением иных мер уголовно-правового характера, устанавливающая основания привлечения к уголовной ответственности, либо освобождения от уголовной ответственности и наказания.</w:t>
            </w:r>
          </w:p>
          <w:p w:rsidR="00AE2654" w:rsidRPr="00D470AC" w:rsidRDefault="00AE2654" w:rsidP="00AE2654">
            <w:pPr>
              <w:pBdr>
                <w:bottom w:val="single" w:sz="4" w:space="1" w:color="auto"/>
              </w:pBd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3. Правовой акт, принятый Федеральным Собранием России и подписанный Президентом, определяющий общие положения об уголовной ответственности, виды конкретных преступлений и устанавливающий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и размер наказания за совершение преступлений.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А-3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Б-2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2 (за любой другой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 – 0 баллов)</w:t>
            </w:r>
          </w:p>
        </w:tc>
      </w:tr>
      <w:tr w:rsidR="00AE2654" w:rsidRPr="00D470AC" w:rsidTr="00AE2654">
        <w:trPr>
          <w:trHeight w:val="69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33.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А) акты исполнительного органа государства, наделенного широкой компетенцией по управлению общественными процессами;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Б)  нормативные предписания, принятые на уровне конкретного предприятия, учреждения;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В) акты текущего законодательства.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1. федеральные законы;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2. постановления Правительства;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3. локальные нормативные акты.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AE2654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34.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А) Совет Федерации; Б) Государственная Дума; В) Мэр Южно-Сахалинска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1. одна из двух палат Федерального Собрания Российской Федерации, которая может принять или не принять ФЗ или ФКЗ</w:t>
            </w:r>
          </w:p>
          <w:p w:rsidR="00587D91" w:rsidRPr="00D470AC" w:rsidRDefault="00AE2654" w:rsidP="00587D9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587D91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gramStart"/>
            <w:r w:rsidR="00587D91" w:rsidRPr="00D470A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587D91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избираемый на муниципальных выборах и возглавляющий местную администрацию</w:t>
            </w:r>
          </w:p>
          <w:p w:rsidR="00AE2654" w:rsidRPr="00D470AC" w:rsidRDefault="00AE2654" w:rsidP="00587D91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3.  одна из двух палат Федерального Собрания Российской Федерации, которая может одобрить, либо отклонить ФЗ или ФКЗ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AE2654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87D91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 А) Административное правонарушение; 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Б) Мера обеспечения производства по делу об административном правонарушении; 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В) Мера административного наказания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1. временный запрет деятельности</w:t>
            </w:r>
          </w:p>
          <w:p w:rsidR="00AE2654" w:rsidRPr="00D470AC" w:rsidRDefault="00AE2654" w:rsidP="00AE2654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административное приостановление деятельности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3. предпринимательская деятельность без лицензии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1-Б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2-В</w:t>
            </w:r>
          </w:p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3-А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AE2654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E2654" w:rsidRPr="00D470AC" w:rsidRDefault="00AE2654" w:rsidP="00AE2654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 Напишите термин, определение которого дано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654" w:rsidRPr="00D470AC" w:rsidRDefault="00AE2654" w:rsidP="00AE265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A50" w:rsidRPr="00D470AC" w:rsidTr="00B57FBC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AC5A50" w:rsidRPr="00D470AC" w:rsidRDefault="00AC5A50" w:rsidP="00AC5A50">
            <w:pPr>
              <w:pStyle w:val="5"/>
              <w:shd w:val="clear" w:color="auto" w:fill="FFFFFF"/>
              <w:spacing w:before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36.</w:t>
            </w:r>
            <w:r w:rsidRPr="00D470A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________________________- это </w:t>
            </w:r>
            <w:r w:rsidRPr="00D470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материальные и нематериальные блага, по поводу которых возникают гражданские правоотношения. 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Объекты гражданских прав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4252FA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B57FBC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AC5A50" w:rsidRPr="00D470AC" w:rsidRDefault="00AC5A50" w:rsidP="00AC5A50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37.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ражданин, в отношении которого </w:t>
            </w:r>
            <w:proofErr w:type="gramStart"/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установлены</w:t>
            </w:r>
            <w:proofErr w:type="gramEnd"/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опека или попечительство – это ________________________________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Cs/>
                <w:sz w:val="28"/>
                <w:szCs w:val="28"/>
              </w:rPr>
              <w:t>Подопечный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B57FBC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38.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________________________- это правонарушение (общественно опасное деяние), совершение которого влечёт применение к лицу мер уголовной ответственности.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Преступление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9A0FF2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AC5A50" w:rsidRPr="00D470AC" w:rsidRDefault="00AC5A50" w:rsidP="00AC5A50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39.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Упорядоченная совокупность юридических норм, регулирующих определенный род (сферу) общественных отношений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то _____________________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Отрасль права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9A0FF2">
        <w:trPr>
          <w:trHeight w:val="693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A50" w:rsidRPr="00D470AC" w:rsidRDefault="00AC5A50" w:rsidP="00AC5A50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40.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Система формирования выборных органов власти через партийное представительство. Политические партии и/или политические движения выдвигают списки своих кандидатов. Избиратель голосует за один из этих списков. Мандаты распределяются пропорционально набранным голосам каждой партией 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то _____________________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Пропорциональная избирательная система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9A0FF2">
        <w:trPr>
          <w:trHeight w:val="693"/>
        </w:trPr>
        <w:tc>
          <w:tcPr>
            <w:tcW w:w="6771" w:type="dxa"/>
            <w:tcBorders>
              <w:top w:val="single" w:sz="4" w:space="0" w:color="auto"/>
              <w:lef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41.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Основанное на законе, одностороннее юридически-властное волеизъявление полномочного органа исполнительной власти, направленное на возникновение, изменение, прекращение административно-правовых отношений в целях реализации задач и функций государственного управления - это _____________________</w:t>
            </w:r>
          </w:p>
          <w:p w:rsidR="00AC5A50" w:rsidRPr="00D470AC" w:rsidRDefault="00AC5A50" w:rsidP="00AC5A50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Правовой акт управления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1 (за любой другой ответ – 0 баллов)</w:t>
            </w:r>
          </w:p>
        </w:tc>
      </w:tr>
      <w:tr w:rsidR="00AC5A50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 Решите задачи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C5A50" w:rsidRPr="00D470AC" w:rsidRDefault="00AC5A50" w:rsidP="00AC5A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A50" w:rsidRPr="00D470AC" w:rsidRDefault="00AC5A50" w:rsidP="00AC5A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412C48" w:rsidP="00412C48">
            <w:pPr>
              <w:shd w:val="clear" w:color="auto" w:fill="FFFFFF"/>
              <w:spacing w:after="0" w:line="240" w:lineRule="auto"/>
              <w:ind w:left="5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42.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Через три года после смерти жены гражданин Калинин, имеющий ребенка в возрасте 13 лет, женился на двадцатипятилетней гражданке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Марьиной, которая при заключении брака приняла фамилию мужа. Между мачехой и пасынком сложились хорошие отношения, было достигнуто полное взаимопонимание. Исходя из этого спустя год после государственной регистрации заключения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брака Калинина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решила усыновить ребенка своего мужа. Однако инспектор департамента образования, куда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Калинины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обратились за советом, заявила, что усыновление невозможно, поскольку законом запрещается усыновление, если разница в возрасте между усыновителем и усыновленным менее 16 лет.</w:t>
            </w: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Прав ли инспектор? Что вы можете пояснить по поводу данного разъяснения?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Инспектор не прав. При усыновлении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ребенка отчимом (мачехой) наличие разницы в возрасте, установленной </w:t>
            </w:r>
            <w:hyperlink r:id="rId8" w:history="1">
              <w:r w:rsidRPr="00D470AC">
                <w:rPr>
                  <w:rFonts w:ascii="Times New Roman" w:hAnsi="Times New Roman" w:cs="Times New Roman"/>
                  <w:sz w:val="28"/>
                  <w:szCs w:val="28"/>
                </w:rPr>
                <w:t>п.1</w:t>
              </w:r>
            </w:hyperlink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ст.128 СК РФ, не требуется.</w:t>
            </w:r>
          </w:p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балла </w:t>
            </w:r>
          </w:p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(1 балл – за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краткий ответ, </w:t>
            </w:r>
            <w:proofErr w:type="gramEnd"/>
          </w:p>
          <w:p w:rsidR="00412C48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балла – за обоснование)</w:t>
            </w:r>
            <w:proofErr w:type="gramEnd"/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412C48" w:rsidP="00412C48">
            <w:pPr>
              <w:pStyle w:val="a6"/>
              <w:spacing w:before="0" w:beforeAutospacing="0" w:after="0" w:afterAutospacing="0"/>
              <w:ind w:right="175"/>
              <w:jc w:val="both"/>
              <w:rPr>
                <w:sz w:val="28"/>
                <w:szCs w:val="28"/>
              </w:rPr>
            </w:pPr>
            <w:r w:rsidRPr="00D470AC">
              <w:rPr>
                <w:b/>
                <w:sz w:val="28"/>
                <w:szCs w:val="28"/>
              </w:rPr>
              <w:lastRenderedPageBreak/>
              <w:t xml:space="preserve">43. </w:t>
            </w:r>
            <w:r w:rsidRPr="00D470AC">
              <w:rPr>
                <w:sz w:val="28"/>
                <w:szCs w:val="28"/>
              </w:rPr>
              <w:t xml:space="preserve">   Сидоров решил убить свою соседку Петрову, с целью завладения ее комнатой в коммунальной квартире: когда соседка возвращалась домой, Сидоров напал на нее сзади, и ударил несколько раз металлическим прутом по голове, вследствие чего Петрова скончалась на месте.</w:t>
            </w:r>
          </w:p>
          <w:p w:rsidR="00412C48" w:rsidRPr="00D470AC" w:rsidRDefault="00412C48" w:rsidP="00412C48">
            <w:pPr>
              <w:pStyle w:val="a6"/>
              <w:spacing w:before="0" w:beforeAutospacing="0" w:after="0" w:afterAutospacing="0"/>
              <w:ind w:right="175"/>
              <w:jc w:val="both"/>
              <w:rPr>
                <w:i/>
                <w:sz w:val="28"/>
                <w:szCs w:val="28"/>
              </w:rPr>
            </w:pPr>
            <w:r w:rsidRPr="00D470AC">
              <w:rPr>
                <w:sz w:val="28"/>
                <w:szCs w:val="28"/>
              </w:rPr>
              <w:t xml:space="preserve"> Будут ли в действиях </w:t>
            </w:r>
            <w:proofErr w:type="gramStart"/>
            <w:r w:rsidRPr="00D470AC">
              <w:rPr>
                <w:sz w:val="28"/>
                <w:szCs w:val="28"/>
              </w:rPr>
              <w:t>Сидорова</w:t>
            </w:r>
            <w:proofErr w:type="gramEnd"/>
            <w:r w:rsidRPr="00D470AC">
              <w:rPr>
                <w:sz w:val="28"/>
                <w:szCs w:val="28"/>
              </w:rPr>
              <w:t xml:space="preserve"> признаки состава преступления и </w:t>
            </w:r>
            <w:proofErr w:type="gramStart"/>
            <w:r w:rsidRPr="00D470AC">
              <w:rPr>
                <w:sz w:val="28"/>
                <w:szCs w:val="28"/>
              </w:rPr>
              <w:t>какова</w:t>
            </w:r>
            <w:proofErr w:type="gramEnd"/>
            <w:r w:rsidRPr="00D470AC">
              <w:rPr>
                <w:sz w:val="28"/>
                <w:szCs w:val="28"/>
              </w:rPr>
              <w:t xml:space="preserve"> их квалификация?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Да будут. Действия Сидорова будут квалифицированны по п. «з», ч. 2, ст.105 УК РФ, как убийство из корыстных побуждений.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3 балла </w:t>
            </w:r>
          </w:p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(1 балл – за краткий ответ,</w:t>
            </w:r>
            <w:proofErr w:type="gramEnd"/>
          </w:p>
          <w:p w:rsidR="00412C48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балла – за обоснование)</w:t>
            </w:r>
            <w:proofErr w:type="gramEnd"/>
          </w:p>
        </w:tc>
      </w:tr>
      <w:tr w:rsidR="00412C48" w:rsidRPr="00D470AC" w:rsidTr="00B87081">
        <w:trPr>
          <w:trHeight w:val="3824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uppressAutoHyphens/>
              <w:autoSpaceDE w:val="0"/>
              <w:snapToGrid w:val="0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44. </w:t>
            </w:r>
            <w:r w:rsidRPr="00D470A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Студент Зайцев в курсовой работе привел пример постановления губернатора области, которое, по его мнению, противоречит Федеральному закону «О воинской обязанности и военной службе». Он написал в работе, что правительство РФ вправе приостановить действие этого акта. Прав ли студент Зайцев? Кто вправе приостановить действие этого акта?</w:t>
            </w:r>
          </w:p>
          <w:p w:rsidR="00412C48" w:rsidRPr="00D470AC" w:rsidRDefault="00412C48" w:rsidP="00412C48">
            <w:pPr>
              <w:suppressAutoHyphens/>
              <w:snapToGrid w:val="0"/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30CD" w:rsidRPr="00D470AC" w:rsidRDefault="00412C48" w:rsidP="00C230C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Нет. </w:t>
            </w:r>
            <w:r w:rsidR="00C230CD" w:rsidRPr="00D470A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Вправе приостановить действие этого акта</w:t>
            </w:r>
          </w:p>
          <w:p w:rsidR="00412C48" w:rsidRPr="00D470AC" w:rsidRDefault="00412C48" w:rsidP="004A1C1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Президент РФ. В соответствии со ст. 44 ФКЗ «О Правительстве РФ</w:t>
            </w:r>
            <w:r w:rsidR="004A1C1B"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  Правительство</w:t>
            </w: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вносит предложения </w:t>
            </w:r>
            <w:r w:rsidR="004A1C1B"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резиденту РФ о приостановлении </w:t>
            </w:r>
            <w:proofErr w:type="gramStart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действия актов органов исп</w:t>
            </w:r>
            <w:r w:rsidR="004A1C1B"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олнительной власти субъектов РФ</w:t>
            </w:r>
            <w:proofErr w:type="gramEnd"/>
            <w:r w:rsidRPr="00D470A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(1 балл – за краткий ответ, </w:t>
            </w:r>
            <w:proofErr w:type="gramEnd"/>
          </w:p>
          <w:p w:rsidR="00412C48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балла – за обоснование)</w:t>
            </w:r>
            <w:proofErr w:type="gramEnd"/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6B5598" w:rsidRPr="00D470AC" w:rsidRDefault="00412C48" w:rsidP="0062618D">
            <w:pPr>
              <w:pStyle w:val="31"/>
              <w:shd w:val="clear" w:color="auto" w:fill="auto"/>
              <w:tabs>
                <w:tab w:val="left" w:pos="754"/>
              </w:tabs>
              <w:spacing w:line="322" w:lineRule="exact"/>
              <w:ind w:left="20" w:right="20" w:firstLine="0"/>
              <w:jc w:val="both"/>
              <w:rPr>
                <w:sz w:val="28"/>
                <w:szCs w:val="28"/>
              </w:rPr>
            </w:pPr>
            <w:proofErr w:type="gramStart"/>
            <w:r w:rsidRPr="00D470AC">
              <w:rPr>
                <w:b/>
                <w:sz w:val="28"/>
                <w:szCs w:val="28"/>
              </w:rPr>
              <w:t>45.</w:t>
            </w:r>
            <w:r w:rsidRPr="00D470AC">
              <w:rPr>
                <w:i/>
                <w:sz w:val="28"/>
                <w:szCs w:val="28"/>
              </w:rPr>
              <w:t xml:space="preserve"> </w:t>
            </w:r>
            <w:r w:rsidRPr="00D470AC">
              <w:rPr>
                <w:sz w:val="28"/>
                <w:szCs w:val="28"/>
              </w:rPr>
              <w:t xml:space="preserve"> </w:t>
            </w:r>
            <w:r w:rsidR="006B5598" w:rsidRPr="00D470AC">
              <w:rPr>
                <w:sz w:val="28"/>
                <w:szCs w:val="28"/>
              </w:rPr>
              <w:t>14-летние Базаров, Гаврилов, Давыдов ночью проникли в церковь, откуда похитили три иконы XVI в., являющиеся предметами, имею</w:t>
            </w:r>
            <w:r w:rsidR="006B5598" w:rsidRPr="00D470AC">
              <w:rPr>
                <w:rStyle w:val="21"/>
                <w:sz w:val="28"/>
                <w:szCs w:val="28"/>
                <w:u w:val="none"/>
              </w:rPr>
              <w:t>щи</w:t>
            </w:r>
            <w:r w:rsidR="006B5598" w:rsidRPr="00D470AC">
              <w:rPr>
                <w:sz w:val="28"/>
                <w:szCs w:val="28"/>
              </w:rPr>
              <w:t xml:space="preserve">ми особую </w:t>
            </w:r>
            <w:r w:rsidR="006B5598" w:rsidRPr="00D470AC">
              <w:rPr>
                <w:sz w:val="28"/>
                <w:szCs w:val="28"/>
              </w:rPr>
              <w:lastRenderedPageBreak/>
              <w:t>художественную и культурную ценность.</w:t>
            </w:r>
            <w:proofErr w:type="gramEnd"/>
            <w:r w:rsidR="006B5598" w:rsidRPr="00D470AC">
              <w:rPr>
                <w:sz w:val="28"/>
                <w:szCs w:val="28"/>
              </w:rPr>
              <w:t xml:space="preserve"> Иконы они продали художник</w:t>
            </w:r>
            <w:proofErr w:type="gramStart"/>
            <w:r w:rsidR="006B5598" w:rsidRPr="00D470AC">
              <w:rPr>
                <w:sz w:val="28"/>
                <w:szCs w:val="28"/>
              </w:rPr>
              <w:t>у-</w:t>
            </w:r>
            <w:proofErr w:type="gramEnd"/>
            <w:r w:rsidR="006B5598" w:rsidRPr="00D470AC">
              <w:rPr>
                <w:sz w:val="28"/>
                <w:szCs w:val="28"/>
              </w:rPr>
              <w:t xml:space="preserve"> коллекционеру Абрамяну.</w:t>
            </w:r>
            <w:r w:rsidR="0062618D" w:rsidRPr="00D470AC">
              <w:rPr>
                <w:sz w:val="28"/>
                <w:szCs w:val="28"/>
              </w:rPr>
              <w:t xml:space="preserve"> </w:t>
            </w:r>
            <w:r w:rsidR="006B5598" w:rsidRPr="00D470AC">
              <w:rPr>
                <w:sz w:val="28"/>
                <w:szCs w:val="28"/>
              </w:rPr>
              <w:t>Будут ли</w:t>
            </w:r>
            <w:r w:rsidR="006B5598" w:rsidRPr="00D470AC">
              <w:rPr>
                <w:sz w:val="28"/>
                <w:szCs w:val="28"/>
              </w:rPr>
              <w:tab/>
              <w:t>Базаров,</w:t>
            </w:r>
            <w:r w:rsidR="0062618D" w:rsidRPr="00D470AC">
              <w:rPr>
                <w:sz w:val="28"/>
                <w:szCs w:val="28"/>
              </w:rPr>
              <w:t xml:space="preserve"> </w:t>
            </w:r>
            <w:r w:rsidR="006B5598" w:rsidRPr="00D470AC">
              <w:rPr>
                <w:sz w:val="28"/>
                <w:szCs w:val="28"/>
              </w:rPr>
              <w:t>Гаврилов,</w:t>
            </w:r>
            <w:r w:rsidR="0062618D" w:rsidRPr="00D470AC">
              <w:rPr>
                <w:sz w:val="28"/>
                <w:szCs w:val="28"/>
              </w:rPr>
              <w:t xml:space="preserve"> </w:t>
            </w:r>
            <w:r w:rsidR="006B5598" w:rsidRPr="00D470AC">
              <w:rPr>
                <w:sz w:val="28"/>
                <w:szCs w:val="28"/>
              </w:rPr>
              <w:t>Давыдов привлечены к уголовной</w:t>
            </w:r>
            <w:r w:rsidR="0062618D" w:rsidRPr="00D470AC">
              <w:rPr>
                <w:sz w:val="28"/>
                <w:szCs w:val="28"/>
              </w:rPr>
              <w:t xml:space="preserve"> </w:t>
            </w:r>
            <w:r w:rsidR="006B5598" w:rsidRPr="00D470AC">
              <w:rPr>
                <w:sz w:val="28"/>
                <w:szCs w:val="28"/>
              </w:rPr>
              <w:t>ответственности? Ответ обоснуйте</w:t>
            </w:r>
            <w:r w:rsidR="0062618D" w:rsidRPr="00D470AC">
              <w:rPr>
                <w:sz w:val="28"/>
                <w:szCs w:val="28"/>
              </w:rPr>
              <w:t>.</w:t>
            </w: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598" w:rsidRPr="00D470AC" w:rsidRDefault="006B5598" w:rsidP="0062618D">
            <w:pPr>
              <w:pStyle w:val="31"/>
              <w:shd w:val="clear" w:color="auto" w:fill="auto"/>
              <w:spacing w:line="322" w:lineRule="exact"/>
              <w:ind w:left="20" w:right="20" w:firstLine="0"/>
              <w:jc w:val="both"/>
              <w:rPr>
                <w:sz w:val="28"/>
                <w:szCs w:val="28"/>
              </w:rPr>
            </w:pPr>
            <w:r w:rsidRPr="00D470AC">
              <w:rPr>
                <w:sz w:val="28"/>
                <w:szCs w:val="28"/>
              </w:rPr>
              <w:lastRenderedPageBreak/>
              <w:t xml:space="preserve">Нет, они не будут привлечены к уголовной </w:t>
            </w:r>
            <w:r w:rsidRPr="00D470AC">
              <w:rPr>
                <w:sz w:val="28"/>
                <w:szCs w:val="28"/>
              </w:rPr>
              <w:lastRenderedPageBreak/>
              <w:t>ответственности. Ребята совершили деяние, предусмотренное статьёй 164 УК РФ, т. е. хищение предметов, имею</w:t>
            </w:r>
            <w:r w:rsidRPr="00D470AC">
              <w:rPr>
                <w:rStyle w:val="21"/>
                <w:sz w:val="28"/>
                <w:szCs w:val="28"/>
                <w:u w:val="none"/>
              </w:rPr>
              <w:t>щи</w:t>
            </w:r>
            <w:r w:rsidRPr="00D470AC">
              <w:rPr>
                <w:sz w:val="28"/>
                <w:szCs w:val="28"/>
              </w:rPr>
              <w:t>х особую ценность. Согласно ст. 20 УК РФ, ответственность за данное деяние наступает с 16-и лет (3 балла: 1 балл - за краткий ответ; 2 балла - за обоснование).</w:t>
            </w:r>
          </w:p>
          <w:p w:rsidR="00412C48" w:rsidRPr="00D470AC" w:rsidRDefault="00412C48" w:rsidP="00412C48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балла </w:t>
            </w:r>
          </w:p>
          <w:p w:rsidR="004829C2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(1 балл – за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краткий ответ, </w:t>
            </w:r>
            <w:proofErr w:type="gramEnd"/>
          </w:p>
          <w:p w:rsidR="00412C48" w:rsidRPr="00D470AC" w:rsidRDefault="004829C2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балла – за обоснование)</w:t>
            </w:r>
            <w:proofErr w:type="gramEnd"/>
          </w:p>
          <w:p w:rsidR="006B5598" w:rsidRPr="00D470AC" w:rsidRDefault="006B559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5598" w:rsidRPr="00D470AC" w:rsidRDefault="006B5598" w:rsidP="00412C48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Примечание: за ответ - была совершена кража – 0 баллов!</w:t>
            </w: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ind w:left="360"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C48" w:rsidRPr="00D470AC" w:rsidRDefault="00412C48" w:rsidP="00412C48">
            <w:pPr>
              <w:spacing w:after="0" w:line="240" w:lineRule="auto"/>
              <w:ind w:left="360"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 Расшифруйте аббревиатуры</w:t>
            </w:r>
          </w:p>
          <w:p w:rsidR="00412C48" w:rsidRPr="00D470AC" w:rsidRDefault="00412C48" w:rsidP="00412C48">
            <w:pPr>
              <w:spacing w:after="0" w:line="240" w:lineRule="auto"/>
              <w:ind w:left="360"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1D6CF5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ФЗ </w:t>
            </w:r>
          </w:p>
          <w:p w:rsidR="00412C48" w:rsidRPr="00D470AC" w:rsidRDefault="00412C48" w:rsidP="00412C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Федеральный Закон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412C48" w:rsidP="009D67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9D6741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723E"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ЕСПЧ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1723E" w:rsidRPr="00D470AC" w:rsidRDefault="0021723E" w:rsidP="0021723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Европейский Суд по правам человека</w:t>
            </w:r>
          </w:p>
          <w:p w:rsidR="00412C48" w:rsidRPr="00D470AC" w:rsidRDefault="00412C48" w:rsidP="002172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</w:tcBorders>
          </w:tcPr>
          <w:p w:rsidR="00412C48" w:rsidRPr="00D470AC" w:rsidRDefault="002249B8" w:rsidP="00412C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412C48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412C48" w:rsidRPr="00D470AC">
              <w:rPr>
                <w:rFonts w:ascii="Times New Roman" w:hAnsi="Times New Roman" w:cs="Times New Roman"/>
                <w:sz w:val="28"/>
                <w:szCs w:val="28"/>
              </w:rPr>
              <w:t>МЮ РФ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2 (за любой другой ответ – 0 баллов)</w:t>
            </w:r>
          </w:p>
        </w:tc>
      </w:tr>
      <w:tr w:rsidR="00412C48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2C48" w:rsidRPr="00D470AC" w:rsidRDefault="00412C48" w:rsidP="00412C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VIII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0B28FF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Дайте перевод латинского выражения</w:t>
            </w:r>
          </w:p>
          <w:p w:rsidR="00412C48" w:rsidRPr="00D470AC" w:rsidRDefault="00412C48" w:rsidP="00412C4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2C48" w:rsidRPr="00D470AC" w:rsidRDefault="00412C48" w:rsidP="00412C4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C48" w:rsidRPr="00D470AC" w:rsidRDefault="00412C48" w:rsidP="00412C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8FF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8FF" w:rsidRPr="00D470AC" w:rsidRDefault="000B28FF" w:rsidP="002249B8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249B8"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 </w:t>
            </w:r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Per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aspera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ad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astra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!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8FF" w:rsidRPr="00D470AC" w:rsidRDefault="000B28FF" w:rsidP="000B28F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 тернии к звездам!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FF" w:rsidRPr="00D470AC" w:rsidRDefault="000B28FF" w:rsidP="000B28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 xml:space="preserve">3 (за любой другой 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 – 0 баллов</w:t>
            </w:r>
            <w:proofErr w:type="gramEnd"/>
          </w:p>
        </w:tc>
      </w:tr>
      <w:tr w:rsidR="000B28FF" w:rsidRPr="00D470AC" w:rsidTr="00B87081">
        <w:trPr>
          <w:trHeight w:val="693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B28FF" w:rsidRPr="00D470AC" w:rsidRDefault="000B28FF" w:rsidP="000B28F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50.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470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Ignorantia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non </w:t>
            </w:r>
            <w:proofErr w:type="spellStart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est</w:t>
            </w:r>
            <w:proofErr w:type="spellEnd"/>
            <w:r w:rsidRPr="00D47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argumentum</w:t>
            </w: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28FF" w:rsidRPr="00D470AC" w:rsidRDefault="000B28FF" w:rsidP="000B28F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Незнание не является аргументом.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8FF" w:rsidRPr="00D470AC" w:rsidRDefault="000B28FF" w:rsidP="000B28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470AC">
              <w:rPr>
                <w:rFonts w:ascii="Times New Roman" w:hAnsi="Times New Roman" w:cs="Times New Roman"/>
                <w:sz w:val="28"/>
                <w:szCs w:val="28"/>
              </w:rPr>
              <w:t>3 (за любой другой ответ – 0 баллов</w:t>
            </w:r>
            <w:proofErr w:type="gramEnd"/>
          </w:p>
        </w:tc>
      </w:tr>
    </w:tbl>
    <w:p w:rsidR="004F7DAC" w:rsidRPr="0062618D" w:rsidRDefault="004F7DAC" w:rsidP="004F7DAC">
      <w:pPr>
        <w:tabs>
          <w:tab w:val="left" w:pos="5245"/>
          <w:tab w:val="left" w:pos="7371"/>
        </w:tabs>
        <w:spacing w:after="12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4F7DAC" w:rsidRPr="00B47BD9" w:rsidRDefault="004F7DAC" w:rsidP="004F7DAC">
      <w:pPr>
        <w:tabs>
          <w:tab w:val="left" w:pos="5245"/>
          <w:tab w:val="left" w:pos="7371"/>
        </w:tabs>
        <w:spacing w:after="120" w:line="240" w:lineRule="auto"/>
        <w:rPr>
          <w:rFonts w:ascii="Times New Roman" w:hAnsi="Times New Roman"/>
          <w:sz w:val="26"/>
          <w:szCs w:val="26"/>
        </w:rPr>
      </w:pPr>
      <w:r w:rsidRPr="00B47BD9">
        <w:rPr>
          <w:rFonts w:ascii="Times New Roman" w:hAnsi="Times New Roman"/>
          <w:b/>
          <w:color w:val="000000"/>
          <w:sz w:val="26"/>
          <w:szCs w:val="26"/>
        </w:rPr>
        <w:t>Максимальное количество баллов –7</w:t>
      </w:r>
      <w:r w:rsidR="004D43C5">
        <w:rPr>
          <w:rFonts w:ascii="Times New Roman" w:hAnsi="Times New Roman"/>
          <w:b/>
          <w:color w:val="000000"/>
          <w:sz w:val="26"/>
          <w:szCs w:val="26"/>
        </w:rPr>
        <w:t>7</w:t>
      </w:r>
      <w:bookmarkStart w:id="0" w:name="_GoBack"/>
      <w:bookmarkEnd w:id="0"/>
      <w:r w:rsidRPr="00B47BD9">
        <w:rPr>
          <w:rFonts w:ascii="Times New Roman" w:hAnsi="Times New Roman"/>
          <w:b/>
          <w:color w:val="000000"/>
          <w:sz w:val="26"/>
          <w:szCs w:val="26"/>
        </w:rPr>
        <w:t xml:space="preserve"> .</w:t>
      </w:r>
    </w:p>
    <w:p w:rsidR="00B8431B" w:rsidRPr="00B47BD9" w:rsidRDefault="00B8431B" w:rsidP="000A4A1C">
      <w:pPr>
        <w:pStyle w:val="a4"/>
        <w:spacing w:after="0"/>
        <w:ind w:left="-360"/>
        <w:jc w:val="center"/>
      </w:pPr>
    </w:p>
    <w:sectPr w:rsidR="00B8431B" w:rsidRPr="00B47BD9" w:rsidSect="000F19CD"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246" w:rsidRDefault="00D46246" w:rsidP="003D018D">
      <w:pPr>
        <w:spacing w:after="0" w:line="240" w:lineRule="auto"/>
      </w:pPr>
      <w:r>
        <w:separator/>
      </w:r>
    </w:p>
  </w:endnote>
  <w:endnote w:type="continuationSeparator" w:id="0">
    <w:p w:rsidR="00D46246" w:rsidRDefault="00D46246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422828"/>
      <w:docPartObj>
        <w:docPartGallery w:val="Page Numbers (Bottom of Page)"/>
        <w:docPartUnique/>
      </w:docPartObj>
    </w:sdtPr>
    <w:sdtContent>
      <w:p w:rsidR="00D67349" w:rsidRDefault="004529C7">
        <w:pPr>
          <w:pStyle w:val="ae"/>
          <w:jc w:val="center"/>
        </w:pPr>
        <w:r>
          <w:fldChar w:fldCharType="begin"/>
        </w:r>
        <w:r w:rsidR="00D67349">
          <w:instrText>PAGE   \* MERGEFORMAT</w:instrText>
        </w:r>
        <w:r>
          <w:fldChar w:fldCharType="separate"/>
        </w:r>
        <w:r w:rsidR="00D470AC">
          <w:rPr>
            <w:noProof/>
          </w:rPr>
          <w:t>1</w:t>
        </w:r>
        <w:r>
          <w:fldChar w:fldCharType="end"/>
        </w:r>
      </w:p>
    </w:sdtContent>
  </w:sdt>
  <w:p w:rsidR="00D67349" w:rsidRDefault="00D6734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246" w:rsidRDefault="00D46246" w:rsidP="003D018D">
      <w:pPr>
        <w:spacing w:after="0" w:line="240" w:lineRule="auto"/>
      </w:pPr>
      <w:r>
        <w:separator/>
      </w:r>
    </w:p>
  </w:footnote>
  <w:footnote w:type="continuationSeparator" w:id="0">
    <w:p w:rsidR="00D46246" w:rsidRDefault="00D46246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92240C"/>
    <w:multiLevelType w:val="hybridMultilevel"/>
    <w:tmpl w:val="383CDA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D17256"/>
    <w:multiLevelType w:val="multilevel"/>
    <w:tmpl w:val="59D6E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018D"/>
    <w:rsid w:val="00000ADA"/>
    <w:rsid w:val="00010D92"/>
    <w:rsid w:val="000572D1"/>
    <w:rsid w:val="00070ED4"/>
    <w:rsid w:val="00076542"/>
    <w:rsid w:val="00085AED"/>
    <w:rsid w:val="00090CF1"/>
    <w:rsid w:val="000A4A1C"/>
    <w:rsid w:val="000B28FF"/>
    <w:rsid w:val="000D367A"/>
    <w:rsid w:val="000F19CD"/>
    <w:rsid w:val="0012796D"/>
    <w:rsid w:val="001306BD"/>
    <w:rsid w:val="00135101"/>
    <w:rsid w:val="00172E18"/>
    <w:rsid w:val="00174FCE"/>
    <w:rsid w:val="00190551"/>
    <w:rsid w:val="001A6042"/>
    <w:rsid w:val="001C4AC9"/>
    <w:rsid w:val="001D6CF5"/>
    <w:rsid w:val="0021723E"/>
    <w:rsid w:val="002249B8"/>
    <w:rsid w:val="0027635E"/>
    <w:rsid w:val="0029059C"/>
    <w:rsid w:val="0029375E"/>
    <w:rsid w:val="0029609F"/>
    <w:rsid w:val="002B540B"/>
    <w:rsid w:val="0035789E"/>
    <w:rsid w:val="00365AEF"/>
    <w:rsid w:val="00393EF6"/>
    <w:rsid w:val="003A5AA3"/>
    <w:rsid w:val="003C4665"/>
    <w:rsid w:val="003C6EC6"/>
    <w:rsid w:val="003D018D"/>
    <w:rsid w:val="003D3B57"/>
    <w:rsid w:val="0040158D"/>
    <w:rsid w:val="00412C48"/>
    <w:rsid w:val="004252FA"/>
    <w:rsid w:val="004529C7"/>
    <w:rsid w:val="00470FA3"/>
    <w:rsid w:val="004829C2"/>
    <w:rsid w:val="004A1C1B"/>
    <w:rsid w:val="004A72A9"/>
    <w:rsid w:val="004D43C5"/>
    <w:rsid w:val="004F7DAC"/>
    <w:rsid w:val="0050445A"/>
    <w:rsid w:val="005120AB"/>
    <w:rsid w:val="00516F02"/>
    <w:rsid w:val="0054690C"/>
    <w:rsid w:val="00554BB0"/>
    <w:rsid w:val="005857DE"/>
    <w:rsid w:val="00587D91"/>
    <w:rsid w:val="00595900"/>
    <w:rsid w:val="005A1FCE"/>
    <w:rsid w:val="005D48B4"/>
    <w:rsid w:val="005F5119"/>
    <w:rsid w:val="006104AF"/>
    <w:rsid w:val="00622427"/>
    <w:rsid w:val="0062618D"/>
    <w:rsid w:val="0067571D"/>
    <w:rsid w:val="00686E14"/>
    <w:rsid w:val="006927F6"/>
    <w:rsid w:val="006B5598"/>
    <w:rsid w:val="006D7681"/>
    <w:rsid w:val="007221C8"/>
    <w:rsid w:val="007237FD"/>
    <w:rsid w:val="00725F1F"/>
    <w:rsid w:val="00730373"/>
    <w:rsid w:val="00763442"/>
    <w:rsid w:val="007E0821"/>
    <w:rsid w:val="00823523"/>
    <w:rsid w:val="00845F71"/>
    <w:rsid w:val="0085344E"/>
    <w:rsid w:val="008A68BB"/>
    <w:rsid w:val="008C6A06"/>
    <w:rsid w:val="008D1221"/>
    <w:rsid w:val="00921ECA"/>
    <w:rsid w:val="00950105"/>
    <w:rsid w:val="009A0FF2"/>
    <w:rsid w:val="009C3B06"/>
    <w:rsid w:val="009D6741"/>
    <w:rsid w:val="009F32A3"/>
    <w:rsid w:val="00A30F61"/>
    <w:rsid w:val="00A414D3"/>
    <w:rsid w:val="00A84F1E"/>
    <w:rsid w:val="00A9729A"/>
    <w:rsid w:val="00AA5A44"/>
    <w:rsid w:val="00AC4289"/>
    <w:rsid w:val="00AC5A50"/>
    <w:rsid w:val="00AD5D45"/>
    <w:rsid w:val="00AD7EA2"/>
    <w:rsid w:val="00AE2654"/>
    <w:rsid w:val="00AE5DB7"/>
    <w:rsid w:val="00AF085A"/>
    <w:rsid w:val="00B030E0"/>
    <w:rsid w:val="00B11D62"/>
    <w:rsid w:val="00B157F2"/>
    <w:rsid w:val="00B212C6"/>
    <w:rsid w:val="00B22C57"/>
    <w:rsid w:val="00B27D26"/>
    <w:rsid w:val="00B47BD9"/>
    <w:rsid w:val="00B51862"/>
    <w:rsid w:val="00B57F1C"/>
    <w:rsid w:val="00B600F8"/>
    <w:rsid w:val="00B62B88"/>
    <w:rsid w:val="00B63288"/>
    <w:rsid w:val="00B8431B"/>
    <w:rsid w:val="00B87081"/>
    <w:rsid w:val="00B95E30"/>
    <w:rsid w:val="00BA7117"/>
    <w:rsid w:val="00BC0474"/>
    <w:rsid w:val="00C008E5"/>
    <w:rsid w:val="00C0586C"/>
    <w:rsid w:val="00C11F07"/>
    <w:rsid w:val="00C230CD"/>
    <w:rsid w:val="00C416E8"/>
    <w:rsid w:val="00C83D78"/>
    <w:rsid w:val="00C87F90"/>
    <w:rsid w:val="00C91189"/>
    <w:rsid w:val="00CB605B"/>
    <w:rsid w:val="00CC1AB1"/>
    <w:rsid w:val="00D02E8D"/>
    <w:rsid w:val="00D040BE"/>
    <w:rsid w:val="00D20B34"/>
    <w:rsid w:val="00D30DA6"/>
    <w:rsid w:val="00D331B9"/>
    <w:rsid w:val="00D46246"/>
    <w:rsid w:val="00D470AC"/>
    <w:rsid w:val="00D501C5"/>
    <w:rsid w:val="00D54887"/>
    <w:rsid w:val="00D66372"/>
    <w:rsid w:val="00D67349"/>
    <w:rsid w:val="00D67BF5"/>
    <w:rsid w:val="00D91158"/>
    <w:rsid w:val="00DA4A06"/>
    <w:rsid w:val="00DB088B"/>
    <w:rsid w:val="00DD26FB"/>
    <w:rsid w:val="00DF50C8"/>
    <w:rsid w:val="00DF5D9D"/>
    <w:rsid w:val="00E0790B"/>
    <w:rsid w:val="00E1684A"/>
    <w:rsid w:val="00E408AE"/>
    <w:rsid w:val="00E710E8"/>
    <w:rsid w:val="00E77B0F"/>
    <w:rsid w:val="00EE5B3E"/>
    <w:rsid w:val="00EF3A00"/>
    <w:rsid w:val="00F50C80"/>
    <w:rsid w:val="00F776C7"/>
    <w:rsid w:val="00F77E86"/>
    <w:rsid w:val="00F83FB8"/>
    <w:rsid w:val="00F97297"/>
    <w:rsid w:val="00FA2E59"/>
    <w:rsid w:val="00FB2320"/>
    <w:rsid w:val="00FD65D3"/>
    <w:rsid w:val="00FE32CA"/>
    <w:rsid w:val="00FF4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474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paragraph" w:styleId="aa">
    <w:name w:val="Title"/>
    <w:basedOn w:val="a"/>
    <w:link w:val="ab"/>
    <w:qFormat/>
    <w:rsid w:val="004F7D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/>
    </w:rPr>
  </w:style>
  <w:style w:type="character" w:customStyle="1" w:styleId="ab">
    <w:name w:val="Название Знак"/>
    <w:basedOn w:val="a0"/>
    <w:link w:val="aa"/>
    <w:rsid w:val="004F7DAC"/>
    <w:rPr>
      <w:rFonts w:ascii="Times New Roman" w:eastAsia="Times New Roman" w:hAnsi="Times New Roman" w:cs="Times New Roman"/>
      <w:b/>
      <w:sz w:val="24"/>
      <w:szCs w:val="20"/>
      <w:lang/>
    </w:rPr>
  </w:style>
  <w:style w:type="paragraph" w:customStyle="1" w:styleId="1">
    <w:name w:val="Без интервала1"/>
    <w:rsid w:val="004F7DAC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D6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67349"/>
  </w:style>
  <w:style w:type="paragraph" w:styleId="ae">
    <w:name w:val="footer"/>
    <w:basedOn w:val="a"/>
    <w:link w:val="af"/>
    <w:uiPriority w:val="99"/>
    <w:unhideWhenUsed/>
    <w:rsid w:val="00D67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67349"/>
  </w:style>
  <w:style w:type="character" w:customStyle="1" w:styleId="af0">
    <w:name w:val="Основной текст_"/>
    <w:basedOn w:val="a0"/>
    <w:link w:val="31"/>
    <w:rsid w:val="006B559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6B559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21">
    <w:name w:val="Основной текст2"/>
    <w:basedOn w:val="af0"/>
    <w:rsid w:val="006B559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link w:val="af0"/>
    <w:rsid w:val="006B5598"/>
    <w:pPr>
      <w:widowControl w:val="0"/>
      <w:shd w:val="clear" w:color="auto" w:fill="FFFFFF"/>
      <w:spacing w:after="0" w:line="379" w:lineRule="exact"/>
      <w:ind w:hanging="12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rsid w:val="006B5598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9551E5F570C8A7031180336C8818F85E80A8081CB7CB67C3FF4EA00CD0BC077F153876CA3A787217A7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F8A36-31C9-4BC4-B4A6-3052D8E0E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11</Pages>
  <Words>2429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kizimova</cp:lastModifiedBy>
  <cp:revision>37</cp:revision>
  <cp:lastPrinted>2013-10-11T06:15:00Z</cp:lastPrinted>
  <dcterms:created xsi:type="dcterms:W3CDTF">2015-07-20T07:42:00Z</dcterms:created>
  <dcterms:modified xsi:type="dcterms:W3CDTF">2016-11-08T05:52:00Z</dcterms:modified>
</cp:coreProperties>
</file>